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7AFA" w14:textId="32AD84A4"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3CA26353" w:rsidR="00E17F19" w:rsidRPr="006A5E97" w:rsidRDefault="00E17F19" w:rsidP="00E17F19">
      <w:pPr>
        <w:ind w:left="240" w:hangingChars="100" w:hanging="240"/>
        <w:rPr>
          <w:rFonts w:asciiTheme="minorEastAsia" w:eastAsiaTheme="minorEastAsia" w:hAnsiTheme="minorEastAsia"/>
          <w:sz w:val="24"/>
          <w:szCs w:val="24"/>
        </w:rPr>
      </w:pPr>
    </w:p>
    <w:p w14:paraId="312FDFEB" w14:textId="7FCDF5CD" w:rsidR="00E17F19" w:rsidRPr="006A5E97" w:rsidRDefault="008A09F6"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北海道</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ネットワーク</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40B86228" w14:textId="75658FDB" w:rsidR="00E17F19" w:rsidRPr="006A5E97" w:rsidRDefault="00A63DED" w:rsidP="006601A7">
      <w:pPr>
        <w:ind w:firstLineChars="100" w:firstLine="240"/>
        <w:jc w:val="center"/>
        <w:rPr>
          <w:rFonts w:asciiTheme="minorEastAsia" w:eastAsiaTheme="minorEastAsia" w:hAnsiTheme="minorEastAsia"/>
          <w:sz w:val="24"/>
          <w:szCs w:val="24"/>
          <w:u w:val="single"/>
        </w:rPr>
      </w:pPr>
      <w:r w:rsidRPr="006648D6">
        <w:rPr>
          <w:rStyle w:val="ad"/>
          <w:rFonts w:asciiTheme="minorEastAsia" w:eastAsiaTheme="minorEastAsia" w:hAnsiTheme="minorEastAsia" w:hint="eastAsia"/>
          <w:color w:val="000000" w:themeColor="text1"/>
          <w:sz w:val="24"/>
          <w:szCs w:val="24"/>
          <w:u w:val="single"/>
        </w:rPr>
        <w:t>充電制御</w:t>
      </w:r>
      <w:r w:rsidR="00B35470" w:rsidRPr="006648D6">
        <w:rPr>
          <w:rStyle w:val="ad"/>
          <w:rFonts w:asciiTheme="minorEastAsia" w:eastAsiaTheme="minorEastAsia" w:hAnsiTheme="minorEastAsia" w:hint="eastAsia"/>
          <w:color w:val="000000" w:themeColor="text1"/>
          <w:sz w:val="24"/>
          <w:szCs w:val="24"/>
          <w:u w:val="single"/>
        </w:rPr>
        <w:t>装置の設置</w:t>
      </w:r>
      <w:r w:rsidR="00E17F19" w:rsidRPr="006648D6">
        <w:rPr>
          <w:rFonts w:asciiTheme="minorEastAsia" w:eastAsiaTheme="minorEastAsia" w:hAnsiTheme="minorEastAsia" w:hint="eastAsia"/>
          <w:color w:val="000000" w:themeColor="text1"/>
          <w:sz w:val="24"/>
          <w:szCs w:val="24"/>
          <w:u w:val="single"/>
        </w:rPr>
        <w:t>を</w:t>
      </w:r>
      <w:r w:rsidR="00684E6C" w:rsidRPr="006648D6">
        <w:rPr>
          <w:rFonts w:asciiTheme="minorEastAsia" w:eastAsiaTheme="minorEastAsia" w:hAnsiTheme="minorEastAsia" w:hint="eastAsia"/>
          <w:color w:val="000000" w:themeColor="text1"/>
          <w:sz w:val="24"/>
          <w:szCs w:val="24"/>
          <w:u w:val="single"/>
        </w:rPr>
        <w:t>前提とした</w:t>
      </w:r>
      <w:r w:rsidR="00B27823">
        <w:rPr>
          <w:rFonts w:asciiTheme="minorEastAsia" w:eastAsiaTheme="minorEastAsia" w:hAnsiTheme="minorEastAsia" w:hint="eastAsia"/>
          <w:color w:val="000000" w:themeColor="text1"/>
          <w:sz w:val="24"/>
          <w:szCs w:val="24"/>
          <w:u w:val="single"/>
        </w:rPr>
        <w:t>接続検討</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B27823" w:rsidRDefault="00E17F19" w:rsidP="00E17F19">
      <w:pPr>
        <w:ind w:left="240" w:hangingChars="100" w:hanging="240"/>
        <w:rPr>
          <w:rFonts w:asciiTheme="minorEastAsia" w:eastAsiaTheme="minorEastAsia" w:hAnsiTheme="minorEastAsia"/>
          <w:sz w:val="24"/>
          <w:szCs w:val="24"/>
        </w:rPr>
      </w:pPr>
    </w:p>
    <w:p w14:paraId="496237DE" w14:textId="291A51CE"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8A09F6">
        <w:rPr>
          <w:rFonts w:asciiTheme="minorEastAsia" w:eastAsiaTheme="minorEastAsia" w:hAnsiTheme="minorEastAsia" w:hint="eastAsia"/>
          <w:sz w:val="24"/>
          <w:szCs w:val="24"/>
        </w:rPr>
        <w:t>１</w:t>
      </w:r>
      <w:r w:rsidR="00001825">
        <w:rPr>
          <w:rFonts w:asciiTheme="minorEastAsia" w:eastAsiaTheme="minorEastAsia" w:hAnsiTheme="minorEastAsia" w:hint="eastAsia"/>
          <w:sz w:val="24"/>
          <w:szCs w:val="24"/>
        </w:rPr>
        <w:t>.の</w:t>
      </w:r>
      <w:r w:rsidRPr="00F65D04">
        <w:rPr>
          <w:rFonts w:asciiTheme="minorEastAsia" w:eastAsiaTheme="minorEastAsia" w:hAnsiTheme="minorEastAsia" w:hint="eastAsia"/>
          <w:color w:val="000000" w:themeColor="text1"/>
          <w:sz w:val="24"/>
          <w:szCs w:val="24"/>
        </w:rPr>
        <w:t>発電設備</w:t>
      </w:r>
      <w:r w:rsidR="00F52494" w:rsidRPr="008E64B9">
        <w:rPr>
          <w:rFonts w:asciiTheme="minorEastAsia" w:eastAsiaTheme="minorEastAsia" w:hAnsiTheme="minorEastAsia" w:hint="eastAsia"/>
          <w:color w:val="000000" w:themeColor="text1"/>
          <w:sz w:val="24"/>
          <w:szCs w:val="24"/>
        </w:rPr>
        <w:t>（</w:t>
      </w:r>
      <w:r w:rsidR="002B47C6" w:rsidRPr="008E64B9">
        <w:rPr>
          <w:rFonts w:asciiTheme="minorEastAsia" w:eastAsiaTheme="minorEastAsia" w:hAnsiTheme="minorEastAsia" w:hint="eastAsia"/>
          <w:color w:val="000000" w:themeColor="text1"/>
          <w:sz w:val="24"/>
          <w:szCs w:val="24"/>
        </w:rPr>
        <w:t>以下、「</w:t>
      </w:r>
      <w:r w:rsidR="009C393E" w:rsidRPr="008E64B9">
        <w:rPr>
          <w:rFonts w:asciiTheme="minorEastAsia" w:eastAsiaTheme="minorEastAsia" w:hAnsiTheme="minorEastAsia" w:hint="eastAsia"/>
          <w:color w:val="000000" w:themeColor="text1"/>
          <w:sz w:val="24"/>
          <w:szCs w:val="24"/>
        </w:rPr>
        <w:t>系統用蓄電池</w:t>
      </w:r>
      <w:r w:rsidR="002B47C6" w:rsidRPr="008E64B9">
        <w:rPr>
          <w:rFonts w:asciiTheme="minorEastAsia" w:eastAsiaTheme="minorEastAsia" w:hAnsiTheme="minorEastAsia" w:hint="eastAsia"/>
          <w:color w:val="000000" w:themeColor="text1"/>
          <w:sz w:val="24"/>
          <w:szCs w:val="24"/>
        </w:rPr>
        <w:t>」という</w:t>
      </w:r>
      <w:r w:rsidR="005B654F">
        <w:rPr>
          <w:rFonts w:asciiTheme="minorEastAsia" w:eastAsiaTheme="minorEastAsia" w:hAnsiTheme="minorEastAsia" w:hint="eastAsia"/>
          <w:color w:val="000000" w:themeColor="text1"/>
          <w:sz w:val="24"/>
          <w:szCs w:val="24"/>
        </w:rPr>
        <w:t>。</w:t>
      </w:r>
      <w:r w:rsidR="00F52494" w:rsidRPr="008E64B9">
        <w:rPr>
          <w:rFonts w:asciiTheme="minorEastAsia" w:eastAsiaTheme="minorEastAsia" w:hAnsiTheme="minorEastAsia" w:hint="eastAsia"/>
          <w:color w:val="000000" w:themeColor="text1"/>
          <w:sz w:val="24"/>
          <w:szCs w:val="24"/>
        </w:rPr>
        <w:t>）</w:t>
      </w:r>
      <w:r>
        <w:rPr>
          <w:rFonts w:asciiTheme="minorEastAsia" w:eastAsiaTheme="minorEastAsia" w:hAnsiTheme="minorEastAsia" w:hint="eastAsia"/>
          <w:sz w:val="24"/>
          <w:szCs w:val="24"/>
        </w:rPr>
        <w:t>について、</w:t>
      </w:r>
      <w:r w:rsidR="00E17F19" w:rsidRPr="006A5E97">
        <w:rPr>
          <w:rFonts w:asciiTheme="minorEastAsia" w:eastAsiaTheme="minorEastAsia" w:hAnsiTheme="minorEastAsia" w:hint="eastAsia"/>
          <w:sz w:val="24"/>
          <w:szCs w:val="24"/>
        </w:rPr>
        <w:t>貴社の</w:t>
      </w:r>
      <w:r w:rsidR="00E94870">
        <w:rPr>
          <w:rFonts w:asciiTheme="minorEastAsia" w:eastAsiaTheme="minorEastAsia" w:hAnsiTheme="minorEastAsia" w:hint="eastAsia"/>
          <w:sz w:val="24"/>
          <w:szCs w:val="24"/>
        </w:rPr>
        <w:t>下記</w:t>
      </w:r>
      <w:r w:rsidR="003774E5" w:rsidRPr="008E64B9">
        <w:rPr>
          <w:rFonts w:asciiTheme="minorEastAsia" w:eastAsiaTheme="minorEastAsia" w:hAnsiTheme="minorEastAsia" w:hint="eastAsia"/>
          <w:color w:val="000000" w:themeColor="text1"/>
          <w:sz w:val="24"/>
          <w:szCs w:val="24"/>
        </w:rPr>
        <w:t>接続</w:t>
      </w:r>
      <w:r w:rsidR="00B27823">
        <w:rPr>
          <w:rFonts w:asciiTheme="minorEastAsia" w:eastAsiaTheme="minorEastAsia" w:hAnsiTheme="minorEastAsia" w:hint="eastAsia"/>
          <w:color w:val="000000" w:themeColor="text1"/>
          <w:sz w:val="24"/>
          <w:szCs w:val="24"/>
        </w:rPr>
        <w:t>検討</w:t>
      </w:r>
      <w:r>
        <w:rPr>
          <w:rFonts w:asciiTheme="minorEastAsia" w:eastAsiaTheme="minorEastAsia" w:hAnsiTheme="minorEastAsia" w:hint="eastAsia"/>
          <w:sz w:val="24"/>
          <w:szCs w:val="24"/>
        </w:rPr>
        <w:t>条件</w:t>
      </w:r>
      <w:r w:rsidR="00E17F19" w:rsidRPr="006A5E97">
        <w:rPr>
          <w:rFonts w:asciiTheme="minorEastAsia" w:eastAsiaTheme="minorEastAsia" w:hAnsiTheme="minorEastAsia" w:hint="eastAsia"/>
          <w:sz w:val="24"/>
          <w:szCs w:val="24"/>
        </w:rPr>
        <w:t>（</w:t>
      </w:r>
      <w:r w:rsidR="00A94289" w:rsidRPr="008E64B9">
        <w:rPr>
          <w:rFonts w:asciiTheme="minorEastAsia" w:eastAsiaTheme="minorEastAsia" w:hAnsiTheme="minorEastAsia" w:hint="eastAsia"/>
          <w:color w:val="000000" w:themeColor="text1"/>
          <w:sz w:val="24"/>
          <w:szCs w:val="24"/>
        </w:rPr>
        <w:t>順潮流側に</w:t>
      </w:r>
      <w:r w:rsidR="00D219BF" w:rsidRPr="008E64B9">
        <w:rPr>
          <w:rFonts w:asciiTheme="minorEastAsia" w:eastAsiaTheme="minorEastAsia" w:hAnsiTheme="minorEastAsia" w:hint="eastAsia"/>
          <w:color w:val="000000" w:themeColor="text1"/>
          <w:sz w:val="24"/>
          <w:szCs w:val="24"/>
        </w:rPr>
        <w:t>系</w:t>
      </w:r>
      <w:r w:rsidR="00D219BF" w:rsidRPr="006A5E97">
        <w:rPr>
          <w:rFonts w:asciiTheme="minorEastAsia" w:eastAsiaTheme="minorEastAsia" w:hAnsiTheme="minorEastAsia" w:hint="eastAsia"/>
          <w:sz w:val="24"/>
          <w:szCs w:val="24"/>
        </w:rPr>
        <w:t>統混雑が生じる場合に</w:t>
      </w:r>
      <w:r w:rsidR="006A5E97" w:rsidRPr="006A5E97">
        <w:rPr>
          <w:rFonts w:asciiTheme="minorEastAsia" w:eastAsiaTheme="minorEastAsia" w:hAnsiTheme="minorEastAsia" w:hint="eastAsia"/>
          <w:sz w:val="24"/>
          <w:szCs w:val="24"/>
        </w:rPr>
        <w:t>、</w:t>
      </w:r>
      <w:r w:rsidR="00B410B7" w:rsidRPr="00737B96">
        <w:rPr>
          <w:rFonts w:asciiTheme="minorEastAsia" w:eastAsiaTheme="minorEastAsia" w:hAnsiTheme="minorEastAsia" w:hint="eastAsia"/>
          <w:color w:val="000000" w:themeColor="text1"/>
          <w:sz w:val="24"/>
          <w:szCs w:val="24"/>
        </w:rPr>
        <w:t>系統からの充電</w:t>
      </w:r>
      <w:r w:rsidR="00001825" w:rsidRPr="00737B96">
        <w:rPr>
          <w:rFonts w:asciiTheme="minorEastAsia" w:eastAsiaTheme="minorEastAsia" w:hAnsiTheme="minorEastAsia" w:hint="eastAsia"/>
          <w:color w:val="000000" w:themeColor="text1"/>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E94870">
        <w:rPr>
          <w:rFonts w:asciiTheme="minorEastAsia" w:eastAsiaTheme="minorEastAsia" w:hAnsiTheme="minorEastAsia" w:hint="eastAsia"/>
          <w:sz w:val="24"/>
          <w:szCs w:val="24"/>
        </w:rPr>
        <w:t>以下</w:t>
      </w:r>
      <w:r w:rsidR="007C574F" w:rsidRPr="000B0C7A">
        <w:rPr>
          <w:rFonts w:asciiTheme="minorEastAsia" w:eastAsiaTheme="minorEastAsia" w:hAnsiTheme="minorEastAsia" w:hint="eastAsia"/>
          <w:color w:val="000000" w:themeColor="text1"/>
          <w:sz w:val="24"/>
          <w:szCs w:val="24"/>
        </w:rPr>
        <w:t>「</w:t>
      </w:r>
      <w:r w:rsidR="008A09F6" w:rsidRPr="000B0C7A">
        <w:rPr>
          <w:rFonts w:asciiTheme="minorEastAsia" w:eastAsiaTheme="minorEastAsia" w:hAnsiTheme="minorEastAsia" w:hint="eastAsia"/>
          <w:color w:val="000000" w:themeColor="text1"/>
          <w:sz w:val="24"/>
          <w:szCs w:val="24"/>
        </w:rPr>
        <w:t>２</w:t>
      </w:r>
      <w:r w:rsidR="00001825">
        <w:rPr>
          <w:rFonts w:asciiTheme="minorEastAsia" w:eastAsiaTheme="minorEastAsia" w:hAnsiTheme="minorEastAsia" w:hint="eastAsia"/>
          <w:sz w:val="24"/>
          <w:szCs w:val="24"/>
        </w:rPr>
        <w:t>.</w:t>
      </w:r>
      <w:r w:rsidR="00B27823">
        <w:rPr>
          <w:rFonts w:asciiTheme="minorEastAsia" w:eastAsiaTheme="minorEastAsia" w:hAnsiTheme="minorEastAsia" w:hint="eastAsia"/>
          <w:color w:val="000000" w:themeColor="text1"/>
          <w:sz w:val="24"/>
          <w:szCs w:val="24"/>
        </w:rPr>
        <w:t>接続検討</w:t>
      </w:r>
      <w:r w:rsidR="00001825">
        <w:rPr>
          <w:rFonts w:asciiTheme="minorEastAsia" w:eastAsiaTheme="minorEastAsia" w:hAnsiTheme="minorEastAsia" w:hint="eastAsia"/>
          <w:sz w:val="24"/>
          <w:szCs w:val="24"/>
        </w:rPr>
        <w:t>申込における</w:t>
      </w:r>
      <w:r w:rsidR="00D26DBE" w:rsidRPr="00521C70">
        <w:rPr>
          <w:rFonts w:asciiTheme="minorEastAsia" w:eastAsiaTheme="minorEastAsia" w:hAnsiTheme="minorEastAsia" w:hint="eastAsia"/>
          <w:color w:val="000000" w:themeColor="text1"/>
          <w:sz w:val="24"/>
          <w:szCs w:val="24"/>
        </w:rPr>
        <w:t>充電制御</w:t>
      </w:r>
      <w:r w:rsidR="0005457F" w:rsidRPr="00521C70">
        <w:rPr>
          <w:rFonts w:asciiTheme="minorEastAsia" w:eastAsiaTheme="minorEastAsia" w:hAnsiTheme="minorEastAsia" w:hint="eastAsia"/>
          <w:color w:val="000000" w:themeColor="text1"/>
          <w:sz w:val="24"/>
          <w:szCs w:val="24"/>
        </w:rPr>
        <w:t>装置</w:t>
      </w:r>
      <w:r w:rsidR="007C574F" w:rsidRPr="00521C70">
        <w:rPr>
          <w:rFonts w:asciiTheme="minorEastAsia" w:eastAsiaTheme="minorEastAsia" w:hAnsiTheme="minorEastAsia" w:hint="eastAsia"/>
          <w:color w:val="000000" w:themeColor="text1"/>
          <w:sz w:val="24"/>
          <w:szCs w:val="24"/>
        </w:rPr>
        <w:t>の設置を前提とした</w:t>
      </w:r>
      <w:r w:rsidR="00B27823">
        <w:rPr>
          <w:rFonts w:asciiTheme="minorEastAsia" w:eastAsiaTheme="minorEastAsia" w:hAnsiTheme="minorEastAsia" w:hint="eastAsia"/>
          <w:color w:val="000000" w:themeColor="text1"/>
          <w:sz w:val="24"/>
          <w:szCs w:val="24"/>
        </w:rPr>
        <w:t>検討</w:t>
      </w:r>
      <w:r w:rsidR="00E17F19" w:rsidRPr="00521C70">
        <w:rPr>
          <w:rFonts w:asciiTheme="minorEastAsia" w:eastAsiaTheme="minorEastAsia" w:hAnsiTheme="minorEastAsia" w:hint="eastAsia"/>
          <w:color w:val="000000" w:themeColor="text1"/>
          <w:sz w:val="24"/>
          <w:szCs w:val="24"/>
        </w:rPr>
        <w:t>条件</w:t>
      </w:r>
      <w:r w:rsidR="007C574F" w:rsidRPr="00521C70">
        <w:rPr>
          <w:rFonts w:asciiTheme="minorEastAsia" w:eastAsiaTheme="minorEastAsia" w:hAnsiTheme="minorEastAsia" w:hint="eastAsia"/>
          <w:color w:val="000000" w:themeColor="text1"/>
          <w:sz w:val="24"/>
          <w:szCs w:val="24"/>
        </w:rPr>
        <w:t>」</w:t>
      </w:r>
      <w:r w:rsidR="00E17F19" w:rsidRPr="00521C70">
        <w:rPr>
          <w:rFonts w:asciiTheme="minorEastAsia" w:eastAsiaTheme="minorEastAsia" w:hAnsiTheme="minorEastAsia" w:hint="eastAsia"/>
          <w:color w:val="000000" w:themeColor="text1"/>
          <w:sz w:val="24"/>
          <w:szCs w:val="24"/>
        </w:rPr>
        <w:t>）を</w:t>
      </w:r>
      <w:r w:rsidR="00E17F19" w:rsidRPr="006A5E97">
        <w:rPr>
          <w:rFonts w:asciiTheme="minorEastAsia" w:eastAsiaTheme="minorEastAsia" w:hAnsiTheme="minorEastAsia" w:hint="eastAsia"/>
          <w:sz w:val="24"/>
          <w:szCs w:val="24"/>
        </w:rPr>
        <w:t>承諾のうえ</w:t>
      </w:r>
      <w:r w:rsidR="006A5E97" w:rsidRPr="006A5E97">
        <w:rPr>
          <w:rFonts w:asciiTheme="minorEastAsia" w:eastAsiaTheme="minorEastAsia" w:hAnsiTheme="minorEastAsia" w:hint="eastAsia"/>
          <w:sz w:val="24"/>
          <w:szCs w:val="24"/>
        </w:rPr>
        <w:t>、</w:t>
      </w:r>
      <w:r w:rsidR="00B27823">
        <w:rPr>
          <w:rFonts w:asciiTheme="minorEastAsia" w:eastAsiaTheme="minorEastAsia" w:hAnsiTheme="minorEastAsia" w:hint="eastAsia"/>
          <w:color w:val="000000" w:themeColor="text1"/>
          <w:sz w:val="24"/>
          <w:szCs w:val="24"/>
        </w:rPr>
        <w:t>接続検討</w:t>
      </w:r>
      <w:r w:rsidR="00E17F19" w:rsidRPr="006A5E97">
        <w:rPr>
          <w:rFonts w:asciiTheme="minorEastAsia" w:eastAsiaTheme="minorEastAsia" w:hAnsiTheme="minorEastAsia" w:hint="eastAsia"/>
          <w:sz w:val="24"/>
          <w:szCs w:val="24"/>
        </w:rPr>
        <w:t>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p>
    <w:p w14:paraId="2376491A" w14:textId="77777777" w:rsidR="006601A7" w:rsidRPr="006A5E97" w:rsidRDefault="006601A7" w:rsidP="00E17F19">
      <w:pPr>
        <w:rPr>
          <w:rFonts w:asciiTheme="minorEastAsia" w:eastAsiaTheme="minorEastAsia" w:hAnsiTheme="minorEastAsia"/>
          <w:sz w:val="24"/>
          <w:szCs w:val="24"/>
        </w:rPr>
      </w:pPr>
    </w:p>
    <w:p w14:paraId="3955E328" w14:textId="71C10A66"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w:t>
      </w:r>
      <w:r w:rsidRPr="002D209B">
        <w:rPr>
          <w:rFonts w:asciiTheme="minorEastAsia" w:eastAsiaTheme="minorEastAsia" w:hAnsiTheme="minorEastAsia" w:hint="eastAsia"/>
          <w:color w:val="000000" w:themeColor="text1"/>
          <w:sz w:val="24"/>
          <w:szCs w:val="24"/>
        </w:rPr>
        <w:t>発電場所</w:t>
      </w:r>
      <w:r w:rsidRPr="006A5E97">
        <w:rPr>
          <w:rFonts w:asciiTheme="minorEastAsia" w:eastAsiaTheme="minorEastAsia" w:hAnsiTheme="minorEastAsia" w:hint="eastAsia"/>
          <w:sz w:val="24"/>
          <w:szCs w:val="24"/>
        </w:rPr>
        <w:t>住所・</w:t>
      </w:r>
      <w:r w:rsidR="00AA69E1">
        <w:rPr>
          <w:rFonts w:asciiTheme="minorEastAsia" w:eastAsiaTheme="minorEastAsia" w:hAnsiTheme="minorEastAsia" w:hint="eastAsia"/>
          <w:sz w:val="24"/>
          <w:szCs w:val="24"/>
        </w:rPr>
        <w:t>蓄</w:t>
      </w:r>
      <w:r w:rsidRPr="006A5E97">
        <w:rPr>
          <w:rFonts w:asciiTheme="minorEastAsia" w:eastAsiaTheme="minorEastAsia" w:hAnsiTheme="minorEastAsia" w:hint="eastAsia"/>
          <w:sz w:val="24"/>
          <w:szCs w:val="24"/>
        </w:rPr>
        <w:t>電所名</w:t>
      </w:r>
    </w:p>
    <w:p w14:paraId="2EF834FF" w14:textId="10287FC0"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w:t>
      </w:r>
      <w:r w:rsidR="004E703C">
        <w:rPr>
          <w:rFonts w:asciiTheme="minorEastAsia" w:eastAsiaTheme="minorEastAsia" w:hAnsiTheme="minorEastAsia" w:hint="eastAsia"/>
          <w:sz w:val="24"/>
          <w:szCs w:val="24"/>
        </w:rPr>
        <w:t>場所</w:t>
      </w:r>
      <w:r w:rsidR="00001825">
        <w:rPr>
          <w:rFonts w:asciiTheme="minorEastAsia" w:eastAsiaTheme="minorEastAsia" w:hAnsiTheme="minorEastAsia" w:hint="eastAsia"/>
          <w:sz w:val="24"/>
          <w:szCs w:val="24"/>
        </w:rPr>
        <w:t>住所：</w:t>
      </w:r>
    </w:p>
    <w:p w14:paraId="0315EEB6" w14:textId="6CABC4C6" w:rsidR="00E17F19" w:rsidRDefault="00AA69E1"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蓄</w:t>
      </w:r>
      <w:r w:rsidR="00001825">
        <w:rPr>
          <w:rFonts w:asciiTheme="minorEastAsia" w:eastAsiaTheme="minorEastAsia" w:hAnsiTheme="minorEastAsia" w:hint="eastAsia"/>
          <w:sz w:val="24"/>
          <w:szCs w:val="24"/>
        </w:rPr>
        <w:t>電所名：</w:t>
      </w:r>
    </w:p>
    <w:p w14:paraId="1D7D9D48" w14:textId="6F81A4E3" w:rsidR="00AA69E1" w:rsidRPr="006A5E97" w:rsidRDefault="00AA69E1"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最大受電電力：○○kW</w:t>
      </w:r>
    </w:p>
    <w:p w14:paraId="625E11A2" w14:textId="57C1991E" w:rsidR="00AA69E1" w:rsidRPr="006A5E97" w:rsidRDefault="00AA69E1" w:rsidP="00AA69E1">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最大供給電力：○○kW</w:t>
      </w:r>
    </w:p>
    <w:p w14:paraId="3BF28D0E" w14:textId="77777777" w:rsidR="00E17F19" w:rsidRPr="00AA69E1" w:rsidRDefault="00E17F19" w:rsidP="00E17F19">
      <w:pPr>
        <w:rPr>
          <w:rFonts w:asciiTheme="minorEastAsia" w:eastAsiaTheme="minorEastAsia" w:hAnsiTheme="minorEastAsia"/>
          <w:sz w:val="24"/>
          <w:szCs w:val="24"/>
        </w:rPr>
      </w:pPr>
    </w:p>
    <w:p w14:paraId="631A287A" w14:textId="3ED2B168" w:rsidR="00E17F19" w:rsidRPr="006A5E97" w:rsidRDefault="00D369BE" w:rsidP="00DE4BDE">
      <w:pPr>
        <w:ind w:left="360" w:hangingChars="150" w:hanging="36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DC1726" w:rsidRPr="006A5E97">
        <w:rPr>
          <w:rFonts w:asciiTheme="minorEastAsia" w:eastAsiaTheme="minorEastAsia" w:hAnsiTheme="minorEastAsia" w:hint="eastAsia"/>
          <w:sz w:val="24"/>
          <w:szCs w:val="24"/>
        </w:rPr>
        <w:t>．</w:t>
      </w:r>
      <w:r w:rsidR="002256D1">
        <w:rPr>
          <w:rFonts w:asciiTheme="minorEastAsia" w:eastAsiaTheme="minorEastAsia" w:hAnsiTheme="minorEastAsia" w:hint="eastAsia"/>
          <w:color w:val="000000" w:themeColor="text1"/>
          <w:sz w:val="24"/>
          <w:szCs w:val="24"/>
        </w:rPr>
        <w:t>接続検討</w:t>
      </w:r>
      <w:r w:rsidR="00E17F19" w:rsidRPr="006A5E97">
        <w:rPr>
          <w:rFonts w:asciiTheme="minorEastAsia" w:eastAsiaTheme="minorEastAsia" w:hAnsiTheme="minorEastAsia" w:hint="eastAsia"/>
          <w:sz w:val="24"/>
          <w:szCs w:val="24"/>
        </w:rPr>
        <w:t>申込におけ</w:t>
      </w:r>
      <w:r w:rsidR="00E17F19" w:rsidRPr="00042034">
        <w:rPr>
          <w:rFonts w:asciiTheme="minorEastAsia" w:eastAsiaTheme="minorEastAsia" w:hAnsiTheme="minorEastAsia" w:hint="eastAsia"/>
          <w:color w:val="000000" w:themeColor="text1"/>
          <w:sz w:val="24"/>
          <w:szCs w:val="24"/>
        </w:rPr>
        <w:t>る</w:t>
      </w:r>
      <w:r w:rsidR="001341BD" w:rsidRPr="00042034">
        <w:rPr>
          <w:rFonts w:asciiTheme="minorEastAsia" w:eastAsiaTheme="minorEastAsia" w:hAnsiTheme="minorEastAsia" w:hint="eastAsia"/>
          <w:color w:val="000000" w:themeColor="text1"/>
          <w:sz w:val="24"/>
          <w:szCs w:val="24"/>
        </w:rPr>
        <w:t>充電制御</w:t>
      </w:r>
      <w:r w:rsidR="00F93426" w:rsidRPr="00042034">
        <w:rPr>
          <w:rFonts w:asciiTheme="minorEastAsia" w:eastAsiaTheme="minorEastAsia" w:hAnsiTheme="minorEastAsia" w:hint="eastAsia"/>
          <w:color w:val="000000" w:themeColor="text1"/>
          <w:sz w:val="24"/>
          <w:szCs w:val="24"/>
        </w:rPr>
        <w:t>装置の設置を前提とし</w:t>
      </w:r>
      <w:r w:rsidR="007C574F" w:rsidRPr="00042034">
        <w:rPr>
          <w:rFonts w:asciiTheme="minorEastAsia" w:eastAsiaTheme="minorEastAsia" w:hAnsiTheme="minorEastAsia" w:hint="eastAsia"/>
          <w:color w:val="000000" w:themeColor="text1"/>
          <w:sz w:val="24"/>
          <w:szCs w:val="24"/>
        </w:rPr>
        <w:t>た</w:t>
      </w:r>
      <w:r w:rsidR="002256D1">
        <w:rPr>
          <w:rFonts w:asciiTheme="minorEastAsia" w:eastAsiaTheme="minorEastAsia" w:hAnsiTheme="minorEastAsia" w:hint="eastAsia"/>
          <w:color w:val="000000" w:themeColor="text1"/>
          <w:sz w:val="24"/>
          <w:szCs w:val="24"/>
        </w:rPr>
        <w:t>検討</w:t>
      </w:r>
      <w:r w:rsidR="00E17F19" w:rsidRPr="00042034">
        <w:rPr>
          <w:rFonts w:asciiTheme="minorEastAsia" w:eastAsiaTheme="minorEastAsia" w:hAnsiTheme="minorEastAsia" w:hint="eastAsia"/>
          <w:color w:val="000000" w:themeColor="text1"/>
          <w:sz w:val="24"/>
          <w:szCs w:val="24"/>
        </w:rPr>
        <w:t>条</w:t>
      </w:r>
      <w:r w:rsidR="00E17F19" w:rsidRPr="006A5E97">
        <w:rPr>
          <w:rFonts w:asciiTheme="minorEastAsia" w:eastAsiaTheme="minorEastAsia" w:hAnsiTheme="minorEastAsia" w:hint="eastAsia"/>
          <w:sz w:val="24"/>
          <w:szCs w:val="24"/>
        </w:rPr>
        <w:t>件</w:t>
      </w:r>
    </w:p>
    <w:p w14:paraId="000BD41B" w14:textId="645D10AB" w:rsidR="00155436" w:rsidRPr="00222F41" w:rsidRDefault="005773A2" w:rsidP="00155436">
      <w:pPr>
        <w:spacing w:beforeLines="50" w:before="180"/>
        <w:ind w:leftChars="100" w:left="525" w:hangingChars="150" w:hanging="315"/>
        <w:rPr>
          <w:rFonts w:asciiTheme="minorEastAsia" w:eastAsiaTheme="minorEastAsia" w:hAnsiTheme="minorEastAsia"/>
          <w:szCs w:val="21"/>
        </w:rPr>
      </w:pPr>
      <w:r w:rsidRPr="00222F41">
        <w:rPr>
          <w:rFonts w:asciiTheme="minorEastAsia" w:eastAsiaTheme="minorEastAsia" w:hAnsiTheme="minorEastAsia" w:hint="eastAsia"/>
          <w:szCs w:val="21"/>
        </w:rPr>
        <w:t>①</w:t>
      </w:r>
      <w:r w:rsidR="00F078C9" w:rsidRPr="00222F41">
        <w:rPr>
          <w:rFonts w:asciiTheme="minorEastAsia" w:eastAsiaTheme="minorEastAsia" w:hAnsiTheme="minorEastAsia" w:hint="eastAsia"/>
          <w:szCs w:val="21"/>
        </w:rPr>
        <w:t xml:space="preserve"> </w:t>
      </w:r>
      <w:r w:rsidR="00C34316" w:rsidRPr="00222F41">
        <w:rPr>
          <w:rFonts w:asciiTheme="minorEastAsia" w:eastAsiaTheme="minorEastAsia" w:hAnsiTheme="minorEastAsia" w:hint="eastAsia"/>
          <w:szCs w:val="21"/>
        </w:rPr>
        <w:t>順潮流側の空容量がない貴社送変電設備</w:t>
      </w:r>
      <w:r w:rsidR="00155436" w:rsidRPr="00222F41">
        <w:rPr>
          <w:rFonts w:asciiTheme="minorEastAsia" w:eastAsiaTheme="minorEastAsia" w:hAnsiTheme="minorEastAsia" w:hint="eastAsia"/>
          <w:szCs w:val="21"/>
          <w:vertAlign w:val="superscript"/>
        </w:rPr>
        <w:t>※</w:t>
      </w:r>
      <w:r w:rsidR="00C34316" w:rsidRPr="00222F41">
        <w:rPr>
          <w:rFonts w:asciiTheme="minorEastAsia" w:eastAsiaTheme="minorEastAsia" w:hAnsiTheme="minorEastAsia" w:hint="eastAsia"/>
          <w:szCs w:val="21"/>
        </w:rPr>
        <w:t>について、</w:t>
      </w:r>
      <w:r w:rsidR="00A43D15" w:rsidRPr="00222F41">
        <w:rPr>
          <w:rFonts w:asciiTheme="minorEastAsia" w:eastAsiaTheme="minorEastAsia" w:hAnsiTheme="minorEastAsia" w:hint="eastAsia"/>
          <w:szCs w:val="21"/>
        </w:rPr>
        <w:t>充電制御装置の設置を前提とした接続検討を</w:t>
      </w:r>
      <w:r w:rsidR="00AB5024">
        <w:rPr>
          <w:rFonts w:asciiTheme="minorEastAsia" w:eastAsiaTheme="minorEastAsia" w:hAnsiTheme="minorEastAsia" w:hint="eastAsia"/>
          <w:szCs w:val="21"/>
        </w:rPr>
        <w:t>行うこと</w:t>
      </w:r>
      <w:r w:rsidR="00A43D15" w:rsidRPr="00222F41">
        <w:rPr>
          <w:rFonts w:asciiTheme="minorEastAsia" w:eastAsiaTheme="minorEastAsia" w:hAnsiTheme="minorEastAsia" w:hint="eastAsia"/>
          <w:szCs w:val="21"/>
        </w:rPr>
        <w:t>。</w:t>
      </w:r>
    </w:p>
    <w:p w14:paraId="6FF3FCDD" w14:textId="3AFD65B1" w:rsidR="00BB6AAD" w:rsidRPr="00D6051A" w:rsidRDefault="00155436" w:rsidP="00D6051A">
      <w:pPr>
        <w:ind w:leftChars="250" w:left="735" w:hangingChars="100" w:hanging="210"/>
        <w:rPr>
          <w:rFonts w:asciiTheme="minorEastAsia" w:eastAsiaTheme="minorEastAsia" w:hAnsiTheme="minorEastAsia"/>
          <w:color w:val="000000" w:themeColor="text1"/>
          <w:szCs w:val="21"/>
        </w:rPr>
      </w:pPr>
      <w:r w:rsidRPr="00222F41">
        <w:rPr>
          <w:rFonts w:asciiTheme="minorEastAsia" w:eastAsiaTheme="minorEastAsia" w:hAnsiTheme="minorEastAsia" w:hint="eastAsia"/>
          <w:color w:val="000000" w:themeColor="text1"/>
          <w:szCs w:val="21"/>
        </w:rPr>
        <w:t>※連絡用変圧器および送電線等ネットワーク設備すべて（配電用変圧器および配電設備は除く）</w:t>
      </w:r>
    </w:p>
    <w:p w14:paraId="4921E3E7" w14:textId="08D1C3EB" w:rsidR="00DC3B7C" w:rsidRPr="00222F41" w:rsidRDefault="00D6051A" w:rsidP="00A40EA6">
      <w:pPr>
        <w:ind w:leftChars="100" w:left="525" w:hangingChars="150" w:hanging="31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②</w:t>
      </w:r>
      <w:r w:rsidR="00DC3B7C" w:rsidRPr="00222F41">
        <w:rPr>
          <w:rFonts w:asciiTheme="minorEastAsia" w:eastAsiaTheme="minorEastAsia" w:hAnsiTheme="minorEastAsia" w:hint="eastAsia"/>
          <w:color w:val="000000" w:themeColor="text1"/>
          <w:szCs w:val="21"/>
        </w:rPr>
        <w:t xml:space="preserve"> 本同意書に基づく接続検討結果による</w:t>
      </w:r>
      <w:r w:rsidR="00BA3DE9" w:rsidRPr="00222F41">
        <w:rPr>
          <w:rFonts w:asciiTheme="minorEastAsia" w:eastAsiaTheme="minorEastAsia" w:hAnsiTheme="minorEastAsia" w:hint="eastAsia"/>
          <w:color w:val="000000" w:themeColor="text1"/>
          <w:szCs w:val="21"/>
        </w:rPr>
        <w:t>系統用蓄電池の接続を希望する場合、</w:t>
      </w:r>
      <w:r w:rsidR="00B5759C" w:rsidRPr="00222F41">
        <w:rPr>
          <w:rFonts w:asciiTheme="minorEastAsia" w:eastAsiaTheme="minorEastAsia" w:hAnsiTheme="minorEastAsia" w:hint="eastAsia"/>
          <w:color w:val="000000" w:themeColor="text1"/>
          <w:szCs w:val="21"/>
        </w:rPr>
        <w:t>発電量調整供給契約申込時に「充電制御装置の設置を前提とした発電量調整供給契約申込について【同意書】」を貴社に提出すること。</w:t>
      </w:r>
    </w:p>
    <w:p w14:paraId="0FD7BE89" w14:textId="07F087A6" w:rsidR="00BB6AAD" w:rsidRPr="00222F41" w:rsidRDefault="00D6051A" w:rsidP="00BB6AAD">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③</w:t>
      </w:r>
      <w:r w:rsidR="00222F41" w:rsidRPr="00222F41">
        <w:rPr>
          <w:rFonts w:asciiTheme="minorEastAsia" w:eastAsiaTheme="minorEastAsia" w:hAnsiTheme="minorEastAsia" w:hint="eastAsia"/>
          <w:sz w:val="21"/>
        </w:rPr>
        <w:t xml:space="preserve"> </w:t>
      </w:r>
      <w:r w:rsidR="004D0829">
        <w:rPr>
          <w:rFonts w:asciiTheme="minorEastAsia" w:eastAsiaTheme="minorEastAsia" w:hAnsiTheme="minorEastAsia" w:hint="eastAsia"/>
          <w:sz w:val="21"/>
        </w:rPr>
        <w:t>上記</w:t>
      </w:r>
      <w:r w:rsidR="003F4E5B">
        <w:rPr>
          <w:rFonts w:asciiTheme="minorEastAsia" w:eastAsiaTheme="minorEastAsia" w:hAnsiTheme="minorEastAsia" w:hint="eastAsia"/>
          <w:sz w:val="21"/>
        </w:rPr>
        <w:t>②</w:t>
      </w:r>
      <w:r w:rsidR="004D0829">
        <w:rPr>
          <w:rFonts w:asciiTheme="minorEastAsia" w:eastAsiaTheme="minorEastAsia" w:hAnsiTheme="minorEastAsia" w:hint="eastAsia"/>
          <w:sz w:val="21"/>
        </w:rPr>
        <w:t>の発電量調整供給契約の申込について、</w:t>
      </w:r>
      <w:r w:rsidR="004D0829" w:rsidRPr="004D0829">
        <w:rPr>
          <w:rFonts w:asciiTheme="minorEastAsia" w:eastAsiaTheme="minorEastAsia" w:hAnsiTheme="minorEastAsia" w:hint="eastAsia"/>
          <w:sz w:val="21"/>
        </w:rPr>
        <w:t>上記発電場所住所と同一地点の接続供給契約申込における「充電制御装置の設置を前提とした接続供給契約申込について【同意書】」の提出が貴社受付の条件となること。</w:t>
      </w:r>
    </w:p>
    <w:p w14:paraId="27C258E6" w14:textId="77777777" w:rsidR="00222F41" w:rsidRPr="00001825" w:rsidRDefault="00222F41" w:rsidP="00BB6AAD">
      <w:pPr>
        <w:pStyle w:val="af3"/>
        <w:ind w:leftChars="100" w:left="420" w:hangingChars="100" w:hanging="210"/>
        <w:rPr>
          <w:rFonts w:asciiTheme="minorEastAsia" w:eastAsiaTheme="minorEastAsia" w:hAnsiTheme="minorEastAsia"/>
          <w:sz w:val="21"/>
        </w:rPr>
      </w:pPr>
    </w:p>
    <w:p w14:paraId="4FA98C08" w14:textId="48E35367"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w:t>
      </w:r>
      <w:r w:rsidR="00B62C83">
        <w:rPr>
          <w:rFonts w:asciiTheme="minorEastAsia" w:eastAsiaTheme="minorEastAsia" w:hAnsiTheme="minorEastAsia" w:hint="eastAsia"/>
          <w:sz w:val="21"/>
        </w:rPr>
        <w:t xml:space="preserve"> </w:t>
      </w:r>
      <w:r w:rsidRPr="00A3623C">
        <w:rPr>
          <w:rFonts w:asciiTheme="minorEastAsia" w:eastAsiaTheme="minorEastAsia" w:hAnsiTheme="minorEastAsia" w:hint="eastAsia"/>
          <w:sz w:val="21"/>
        </w:rPr>
        <w:t>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EB322" w14:textId="77777777" w:rsidR="004504F6" w:rsidRDefault="004504F6" w:rsidP="0028456A">
      <w:r>
        <w:separator/>
      </w:r>
    </w:p>
  </w:endnote>
  <w:endnote w:type="continuationSeparator" w:id="0">
    <w:p w14:paraId="4AB49640" w14:textId="77777777" w:rsidR="004504F6" w:rsidRDefault="004504F6"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04D21" w14:textId="77777777" w:rsidR="004504F6" w:rsidRDefault="004504F6" w:rsidP="0028456A">
      <w:r>
        <w:separator/>
      </w:r>
    </w:p>
  </w:footnote>
  <w:footnote w:type="continuationSeparator" w:id="0">
    <w:p w14:paraId="7A588C8D" w14:textId="77777777" w:rsidR="004504F6" w:rsidRDefault="004504F6"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01AAA"/>
    <w:rsid w:val="00007C67"/>
    <w:rsid w:val="00012C6A"/>
    <w:rsid w:val="00025807"/>
    <w:rsid w:val="00032AE0"/>
    <w:rsid w:val="00042034"/>
    <w:rsid w:val="000470C6"/>
    <w:rsid w:val="0005457F"/>
    <w:rsid w:val="000547BE"/>
    <w:rsid w:val="0006034D"/>
    <w:rsid w:val="000630F6"/>
    <w:rsid w:val="000721CF"/>
    <w:rsid w:val="000724FB"/>
    <w:rsid w:val="000809D8"/>
    <w:rsid w:val="000818FC"/>
    <w:rsid w:val="00086E33"/>
    <w:rsid w:val="000903D5"/>
    <w:rsid w:val="00091F09"/>
    <w:rsid w:val="00094FD8"/>
    <w:rsid w:val="00096590"/>
    <w:rsid w:val="000A1021"/>
    <w:rsid w:val="000A275D"/>
    <w:rsid w:val="000A6FFA"/>
    <w:rsid w:val="000B0C7A"/>
    <w:rsid w:val="000C72F5"/>
    <w:rsid w:val="000D2B1F"/>
    <w:rsid w:val="000D3619"/>
    <w:rsid w:val="000D46D5"/>
    <w:rsid w:val="000D5711"/>
    <w:rsid w:val="000E53C5"/>
    <w:rsid w:val="001012B5"/>
    <w:rsid w:val="001131B2"/>
    <w:rsid w:val="00117249"/>
    <w:rsid w:val="00117B7B"/>
    <w:rsid w:val="001225A5"/>
    <w:rsid w:val="00132761"/>
    <w:rsid w:val="001341BD"/>
    <w:rsid w:val="001349AC"/>
    <w:rsid w:val="00152E02"/>
    <w:rsid w:val="00153182"/>
    <w:rsid w:val="00155436"/>
    <w:rsid w:val="00156F9A"/>
    <w:rsid w:val="00172F2E"/>
    <w:rsid w:val="00186753"/>
    <w:rsid w:val="00187A0D"/>
    <w:rsid w:val="00193A50"/>
    <w:rsid w:val="001A3659"/>
    <w:rsid w:val="001A7CF3"/>
    <w:rsid w:val="001B23D7"/>
    <w:rsid w:val="001B2AD7"/>
    <w:rsid w:val="001B425B"/>
    <w:rsid w:val="001C3C3E"/>
    <w:rsid w:val="001C601F"/>
    <w:rsid w:val="001D02F8"/>
    <w:rsid w:val="001D3B11"/>
    <w:rsid w:val="001D502C"/>
    <w:rsid w:val="001D6D9F"/>
    <w:rsid w:val="001E0174"/>
    <w:rsid w:val="001E342B"/>
    <w:rsid w:val="001E54FF"/>
    <w:rsid w:val="001E5A7E"/>
    <w:rsid w:val="001F0B1B"/>
    <w:rsid w:val="001F70FB"/>
    <w:rsid w:val="0020429B"/>
    <w:rsid w:val="00216116"/>
    <w:rsid w:val="002215CE"/>
    <w:rsid w:val="00221897"/>
    <w:rsid w:val="00222F41"/>
    <w:rsid w:val="002256D1"/>
    <w:rsid w:val="00236BA4"/>
    <w:rsid w:val="00241EBF"/>
    <w:rsid w:val="00242245"/>
    <w:rsid w:val="00246529"/>
    <w:rsid w:val="0025004F"/>
    <w:rsid w:val="00251E2A"/>
    <w:rsid w:val="00264397"/>
    <w:rsid w:val="00264D63"/>
    <w:rsid w:val="0027319E"/>
    <w:rsid w:val="0028456A"/>
    <w:rsid w:val="0028579C"/>
    <w:rsid w:val="002936BF"/>
    <w:rsid w:val="00294D04"/>
    <w:rsid w:val="002953C7"/>
    <w:rsid w:val="002A0573"/>
    <w:rsid w:val="002A26C6"/>
    <w:rsid w:val="002A45A8"/>
    <w:rsid w:val="002A7458"/>
    <w:rsid w:val="002B4576"/>
    <w:rsid w:val="002B47C6"/>
    <w:rsid w:val="002C1FC2"/>
    <w:rsid w:val="002C370A"/>
    <w:rsid w:val="002C4346"/>
    <w:rsid w:val="002C6AB2"/>
    <w:rsid w:val="002C77F9"/>
    <w:rsid w:val="002C7ADB"/>
    <w:rsid w:val="002D209B"/>
    <w:rsid w:val="002D41AE"/>
    <w:rsid w:val="002E7B81"/>
    <w:rsid w:val="002F2A02"/>
    <w:rsid w:val="002F38AF"/>
    <w:rsid w:val="0030123E"/>
    <w:rsid w:val="00302355"/>
    <w:rsid w:val="00304948"/>
    <w:rsid w:val="003149C7"/>
    <w:rsid w:val="00316073"/>
    <w:rsid w:val="0032028C"/>
    <w:rsid w:val="00320CD8"/>
    <w:rsid w:val="003316AF"/>
    <w:rsid w:val="003342E1"/>
    <w:rsid w:val="0033595F"/>
    <w:rsid w:val="0034320B"/>
    <w:rsid w:val="00343AB6"/>
    <w:rsid w:val="00344947"/>
    <w:rsid w:val="00344F97"/>
    <w:rsid w:val="003459B8"/>
    <w:rsid w:val="0035031D"/>
    <w:rsid w:val="00354E8F"/>
    <w:rsid w:val="003554AF"/>
    <w:rsid w:val="003563E7"/>
    <w:rsid w:val="00361860"/>
    <w:rsid w:val="0036265F"/>
    <w:rsid w:val="0037069C"/>
    <w:rsid w:val="003774E5"/>
    <w:rsid w:val="003811C9"/>
    <w:rsid w:val="003865AB"/>
    <w:rsid w:val="00391DA2"/>
    <w:rsid w:val="00394101"/>
    <w:rsid w:val="003A0902"/>
    <w:rsid w:val="003A2618"/>
    <w:rsid w:val="003A5509"/>
    <w:rsid w:val="003B2043"/>
    <w:rsid w:val="003B2AF0"/>
    <w:rsid w:val="003B43D3"/>
    <w:rsid w:val="003B71BB"/>
    <w:rsid w:val="003B7603"/>
    <w:rsid w:val="003C2D38"/>
    <w:rsid w:val="003D1164"/>
    <w:rsid w:val="003D196D"/>
    <w:rsid w:val="003D1BA1"/>
    <w:rsid w:val="003F4E5B"/>
    <w:rsid w:val="003F53B8"/>
    <w:rsid w:val="003F69AC"/>
    <w:rsid w:val="003F7416"/>
    <w:rsid w:val="003F782D"/>
    <w:rsid w:val="004014FA"/>
    <w:rsid w:val="004077FE"/>
    <w:rsid w:val="00412F15"/>
    <w:rsid w:val="00413F4A"/>
    <w:rsid w:val="004162CF"/>
    <w:rsid w:val="004210AB"/>
    <w:rsid w:val="00423959"/>
    <w:rsid w:val="00423D09"/>
    <w:rsid w:val="00430AAF"/>
    <w:rsid w:val="004371B1"/>
    <w:rsid w:val="00446364"/>
    <w:rsid w:val="00447EAF"/>
    <w:rsid w:val="004504F6"/>
    <w:rsid w:val="00451B70"/>
    <w:rsid w:val="00452470"/>
    <w:rsid w:val="004541C4"/>
    <w:rsid w:val="00455854"/>
    <w:rsid w:val="004616CF"/>
    <w:rsid w:val="0046233B"/>
    <w:rsid w:val="004624CB"/>
    <w:rsid w:val="00465DC8"/>
    <w:rsid w:val="00471D94"/>
    <w:rsid w:val="00475719"/>
    <w:rsid w:val="004776BF"/>
    <w:rsid w:val="0049329D"/>
    <w:rsid w:val="00493DA8"/>
    <w:rsid w:val="004A0D93"/>
    <w:rsid w:val="004A1229"/>
    <w:rsid w:val="004A2DF5"/>
    <w:rsid w:val="004A5750"/>
    <w:rsid w:val="004A5C7C"/>
    <w:rsid w:val="004B0E60"/>
    <w:rsid w:val="004B43DC"/>
    <w:rsid w:val="004B7715"/>
    <w:rsid w:val="004C124C"/>
    <w:rsid w:val="004C6D3B"/>
    <w:rsid w:val="004D0829"/>
    <w:rsid w:val="004D255E"/>
    <w:rsid w:val="004D7B69"/>
    <w:rsid w:val="004E06E8"/>
    <w:rsid w:val="004E703C"/>
    <w:rsid w:val="004F4E5D"/>
    <w:rsid w:val="00510D80"/>
    <w:rsid w:val="0051105F"/>
    <w:rsid w:val="00511090"/>
    <w:rsid w:val="0051720A"/>
    <w:rsid w:val="00521C70"/>
    <w:rsid w:val="005251C1"/>
    <w:rsid w:val="00527103"/>
    <w:rsid w:val="00540220"/>
    <w:rsid w:val="00550887"/>
    <w:rsid w:val="00550C39"/>
    <w:rsid w:val="00552943"/>
    <w:rsid w:val="0056097D"/>
    <w:rsid w:val="0056646B"/>
    <w:rsid w:val="00575265"/>
    <w:rsid w:val="0057673F"/>
    <w:rsid w:val="005773A2"/>
    <w:rsid w:val="005776DA"/>
    <w:rsid w:val="0058263C"/>
    <w:rsid w:val="00596095"/>
    <w:rsid w:val="005A0312"/>
    <w:rsid w:val="005A3E21"/>
    <w:rsid w:val="005B5C49"/>
    <w:rsid w:val="005B654F"/>
    <w:rsid w:val="005C040D"/>
    <w:rsid w:val="005C7583"/>
    <w:rsid w:val="005D0265"/>
    <w:rsid w:val="005D0693"/>
    <w:rsid w:val="005D616E"/>
    <w:rsid w:val="005E4E47"/>
    <w:rsid w:val="005E50EE"/>
    <w:rsid w:val="005E5EB4"/>
    <w:rsid w:val="005F346A"/>
    <w:rsid w:val="0061792D"/>
    <w:rsid w:val="00623687"/>
    <w:rsid w:val="00633F3F"/>
    <w:rsid w:val="00642E07"/>
    <w:rsid w:val="00643CE4"/>
    <w:rsid w:val="00645DB0"/>
    <w:rsid w:val="00646102"/>
    <w:rsid w:val="00652A37"/>
    <w:rsid w:val="0065556F"/>
    <w:rsid w:val="006601A7"/>
    <w:rsid w:val="00661A9C"/>
    <w:rsid w:val="00662B90"/>
    <w:rsid w:val="006633F1"/>
    <w:rsid w:val="006648D6"/>
    <w:rsid w:val="00667EE8"/>
    <w:rsid w:val="00684E6C"/>
    <w:rsid w:val="00697A40"/>
    <w:rsid w:val="006A286D"/>
    <w:rsid w:val="006A4EB5"/>
    <w:rsid w:val="006A5E97"/>
    <w:rsid w:val="006A67D3"/>
    <w:rsid w:val="006B5547"/>
    <w:rsid w:val="006B7B01"/>
    <w:rsid w:val="006C0165"/>
    <w:rsid w:val="006C21D2"/>
    <w:rsid w:val="006C3C67"/>
    <w:rsid w:val="006D1CE1"/>
    <w:rsid w:val="006D2B2D"/>
    <w:rsid w:val="006F5E17"/>
    <w:rsid w:val="006F6013"/>
    <w:rsid w:val="0070016F"/>
    <w:rsid w:val="00701A6C"/>
    <w:rsid w:val="00702C39"/>
    <w:rsid w:val="00705EB4"/>
    <w:rsid w:val="007063DB"/>
    <w:rsid w:val="0071060D"/>
    <w:rsid w:val="00722F2C"/>
    <w:rsid w:val="00731256"/>
    <w:rsid w:val="0073211F"/>
    <w:rsid w:val="00735527"/>
    <w:rsid w:val="00737B96"/>
    <w:rsid w:val="00745D72"/>
    <w:rsid w:val="00753963"/>
    <w:rsid w:val="00754425"/>
    <w:rsid w:val="00765C00"/>
    <w:rsid w:val="00774F32"/>
    <w:rsid w:val="00775505"/>
    <w:rsid w:val="007813CC"/>
    <w:rsid w:val="00781E7E"/>
    <w:rsid w:val="007870FE"/>
    <w:rsid w:val="0079512E"/>
    <w:rsid w:val="007A647C"/>
    <w:rsid w:val="007C574F"/>
    <w:rsid w:val="007C71E1"/>
    <w:rsid w:val="007D11C9"/>
    <w:rsid w:val="007D3AE3"/>
    <w:rsid w:val="007E5AAD"/>
    <w:rsid w:val="007E5B26"/>
    <w:rsid w:val="007F2271"/>
    <w:rsid w:val="007F5A8C"/>
    <w:rsid w:val="008017A2"/>
    <w:rsid w:val="00803D4C"/>
    <w:rsid w:val="00804DCE"/>
    <w:rsid w:val="00810753"/>
    <w:rsid w:val="00811A9A"/>
    <w:rsid w:val="008127F5"/>
    <w:rsid w:val="00814ADC"/>
    <w:rsid w:val="008249E1"/>
    <w:rsid w:val="0083289E"/>
    <w:rsid w:val="00841DD2"/>
    <w:rsid w:val="00842A4F"/>
    <w:rsid w:val="00843604"/>
    <w:rsid w:val="00847AAD"/>
    <w:rsid w:val="00851FA1"/>
    <w:rsid w:val="00854419"/>
    <w:rsid w:val="008638EB"/>
    <w:rsid w:val="00886EFB"/>
    <w:rsid w:val="008879D5"/>
    <w:rsid w:val="00894813"/>
    <w:rsid w:val="008A09F6"/>
    <w:rsid w:val="008A307B"/>
    <w:rsid w:val="008A42DE"/>
    <w:rsid w:val="008C5264"/>
    <w:rsid w:val="008E4FFC"/>
    <w:rsid w:val="008E64B9"/>
    <w:rsid w:val="008F1CD1"/>
    <w:rsid w:val="008F27CE"/>
    <w:rsid w:val="008F38DF"/>
    <w:rsid w:val="008F4277"/>
    <w:rsid w:val="008F6179"/>
    <w:rsid w:val="00900121"/>
    <w:rsid w:val="009164BD"/>
    <w:rsid w:val="00921281"/>
    <w:rsid w:val="00922547"/>
    <w:rsid w:val="0093444E"/>
    <w:rsid w:val="009344E5"/>
    <w:rsid w:val="00937C4B"/>
    <w:rsid w:val="009401ED"/>
    <w:rsid w:val="0094525C"/>
    <w:rsid w:val="00951BD7"/>
    <w:rsid w:val="009529A5"/>
    <w:rsid w:val="00953325"/>
    <w:rsid w:val="00970971"/>
    <w:rsid w:val="009724A5"/>
    <w:rsid w:val="00972550"/>
    <w:rsid w:val="00986B24"/>
    <w:rsid w:val="00996066"/>
    <w:rsid w:val="00997B1E"/>
    <w:rsid w:val="009A4724"/>
    <w:rsid w:val="009A4BB3"/>
    <w:rsid w:val="009B5B56"/>
    <w:rsid w:val="009C393E"/>
    <w:rsid w:val="009D19EA"/>
    <w:rsid w:val="009D3E61"/>
    <w:rsid w:val="009D4EC9"/>
    <w:rsid w:val="009E087C"/>
    <w:rsid w:val="009E23CF"/>
    <w:rsid w:val="009E6633"/>
    <w:rsid w:val="009E736D"/>
    <w:rsid w:val="009F1BB2"/>
    <w:rsid w:val="009F4BBB"/>
    <w:rsid w:val="009F543E"/>
    <w:rsid w:val="00A0084E"/>
    <w:rsid w:val="00A0188D"/>
    <w:rsid w:val="00A0396C"/>
    <w:rsid w:val="00A04615"/>
    <w:rsid w:val="00A047DB"/>
    <w:rsid w:val="00A177D9"/>
    <w:rsid w:val="00A17F2B"/>
    <w:rsid w:val="00A23248"/>
    <w:rsid w:val="00A24041"/>
    <w:rsid w:val="00A26D57"/>
    <w:rsid w:val="00A30986"/>
    <w:rsid w:val="00A3113C"/>
    <w:rsid w:val="00A3273A"/>
    <w:rsid w:val="00A3623C"/>
    <w:rsid w:val="00A40EA6"/>
    <w:rsid w:val="00A41569"/>
    <w:rsid w:val="00A42DD9"/>
    <w:rsid w:val="00A43D15"/>
    <w:rsid w:val="00A44566"/>
    <w:rsid w:val="00A57AF1"/>
    <w:rsid w:val="00A62922"/>
    <w:rsid w:val="00A63DED"/>
    <w:rsid w:val="00A665BE"/>
    <w:rsid w:val="00A67DCA"/>
    <w:rsid w:val="00A75B46"/>
    <w:rsid w:val="00A76A1F"/>
    <w:rsid w:val="00A77AC3"/>
    <w:rsid w:val="00A91FC7"/>
    <w:rsid w:val="00A94289"/>
    <w:rsid w:val="00A95886"/>
    <w:rsid w:val="00A966AD"/>
    <w:rsid w:val="00A97254"/>
    <w:rsid w:val="00A97391"/>
    <w:rsid w:val="00AA1F9A"/>
    <w:rsid w:val="00AA236D"/>
    <w:rsid w:val="00AA45F8"/>
    <w:rsid w:val="00AA69E1"/>
    <w:rsid w:val="00AB39C5"/>
    <w:rsid w:val="00AB5024"/>
    <w:rsid w:val="00AC441C"/>
    <w:rsid w:val="00AD612B"/>
    <w:rsid w:val="00AD7F35"/>
    <w:rsid w:val="00AF3A03"/>
    <w:rsid w:val="00AF5C81"/>
    <w:rsid w:val="00AF6EBC"/>
    <w:rsid w:val="00B040AD"/>
    <w:rsid w:val="00B116BC"/>
    <w:rsid w:val="00B246A4"/>
    <w:rsid w:val="00B27823"/>
    <w:rsid w:val="00B30B51"/>
    <w:rsid w:val="00B315C7"/>
    <w:rsid w:val="00B35470"/>
    <w:rsid w:val="00B40CF5"/>
    <w:rsid w:val="00B410B7"/>
    <w:rsid w:val="00B42A83"/>
    <w:rsid w:val="00B43CC8"/>
    <w:rsid w:val="00B47D09"/>
    <w:rsid w:val="00B5361A"/>
    <w:rsid w:val="00B5759C"/>
    <w:rsid w:val="00B613F3"/>
    <w:rsid w:val="00B62C83"/>
    <w:rsid w:val="00B66E42"/>
    <w:rsid w:val="00B71130"/>
    <w:rsid w:val="00B71BEA"/>
    <w:rsid w:val="00B82A04"/>
    <w:rsid w:val="00B836F5"/>
    <w:rsid w:val="00BA3DE9"/>
    <w:rsid w:val="00BA4ED5"/>
    <w:rsid w:val="00BB6AAD"/>
    <w:rsid w:val="00BD4354"/>
    <w:rsid w:val="00BD6020"/>
    <w:rsid w:val="00BE12A3"/>
    <w:rsid w:val="00BE460E"/>
    <w:rsid w:val="00BE46FA"/>
    <w:rsid w:val="00BE732B"/>
    <w:rsid w:val="00BF54BE"/>
    <w:rsid w:val="00C04B72"/>
    <w:rsid w:val="00C11D1D"/>
    <w:rsid w:val="00C27C4E"/>
    <w:rsid w:val="00C27F3D"/>
    <w:rsid w:val="00C34316"/>
    <w:rsid w:val="00C46BE1"/>
    <w:rsid w:val="00C46E5C"/>
    <w:rsid w:val="00C523D4"/>
    <w:rsid w:val="00C63792"/>
    <w:rsid w:val="00C6573C"/>
    <w:rsid w:val="00C65B21"/>
    <w:rsid w:val="00C701BB"/>
    <w:rsid w:val="00C76285"/>
    <w:rsid w:val="00C779A2"/>
    <w:rsid w:val="00C86A69"/>
    <w:rsid w:val="00C9481E"/>
    <w:rsid w:val="00CA6492"/>
    <w:rsid w:val="00CA6C48"/>
    <w:rsid w:val="00CA7F81"/>
    <w:rsid w:val="00CB2D3E"/>
    <w:rsid w:val="00CD202E"/>
    <w:rsid w:val="00CE3213"/>
    <w:rsid w:val="00CF3024"/>
    <w:rsid w:val="00CF408C"/>
    <w:rsid w:val="00D11263"/>
    <w:rsid w:val="00D137AB"/>
    <w:rsid w:val="00D2002B"/>
    <w:rsid w:val="00D219BF"/>
    <w:rsid w:val="00D23D1F"/>
    <w:rsid w:val="00D268F6"/>
    <w:rsid w:val="00D26DBE"/>
    <w:rsid w:val="00D366E5"/>
    <w:rsid w:val="00D369BE"/>
    <w:rsid w:val="00D37BDD"/>
    <w:rsid w:val="00D44565"/>
    <w:rsid w:val="00D455E0"/>
    <w:rsid w:val="00D54258"/>
    <w:rsid w:val="00D6051A"/>
    <w:rsid w:val="00D62493"/>
    <w:rsid w:val="00D62DC8"/>
    <w:rsid w:val="00D7187A"/>
    <w:rsid w:val="00D81710"/>
    <w:rsid w:val="00D95ACE"/>
    <w:rsid w:val="00DA17CF"/>
    <w:rsid w:val="00DA1A99"/>
    <w:rsid w:val="00DA3A06"/>
    <w:rsid w:val="00DA6443"/>
    <w:rsid w:val="00DA6AD1"/>
    <w:rsid w:val="00DA6CD7"/>
    <w:rsid w:val="00DB4FC4"/>
    <w:rsid w:val="00DB5A89"/>
    <w:rsid w:val="00DB609B"/>
    <w:rsid w:val="00DC1726"/>
    <w:rsid w:val="00DC3B7C"/>
    <w:rsid w:val="00DC4937"/>
    <w:rsid w:val="00DD3620"/>
    <w:rsid w:val="00DD3FD0"/>
    <w:rsid w:val="00DD4536"/>
    <w:rsid w:val="00DD55AD"/>
    <w:rsid w:val="00DE0F4F"/>
    <w:rsid w:val="00DE1CAA"/>
    <w:rsid w:val="00DE2356"/>
    <w:rsid w:val="00DE4BDE"/>
    <w:rsid w:val="00DE5E90"/>
    <w:rsid w:val="00DF1E26"/>
    <w:rsid w:val="00E100CD"/>
    <w:rsid w:val="00E11491"/>
    <w:rsid w:val="00E13FBF"/>
    <w:rsid w:val="00E1751C"/>
    <w:rsid w:val="00E17F19"/>
    <w:rsid w:val="00E338EC"/>
    <w:rsid w:val="00E34207"/>
    <w:rsid w:val="00E370CF"/>
    <w:rsid w:val="00E37E9C"/>
    <w:rsid w:val="00E43289"/>
    <w:rsid w:val="00E4401F"/>
    <w:rsid w:val="00E45640"/>
    <w:rsid w:val="00E47F79"/>
    <w:rsid w:val="00E506D8"/>
    <w:rsid w:val="00E539A2"/>
    <w:rsid w:val="00E628B1"/>
    <w:rsid w:val="00E62909"/>
    <w:rsid w:val="00E70057"/>
    <w:rsid w:val="00E722B0"/>
    <w:rsid w:val="00E852F0"/>
    <w:rsid w:val="00E913E4"/>
    <w:rsid w:val="00E920A4"/>
    <w:rsid w:val="00E94870"/>
    <w:rsid w:val="00EA1BDC"/>
    <w:rsid w:val="00EE3567"/>
    <w:rsid w:val="00EF115E"/>
    <w:rsid w:val="00EF2703"/>
    <w:rsid w:val="00EF5BDA"/>
    <w:rsid w:val="00F0728A"/>
    <w:rsid w:val="00F078C9"/>
    <w:rsid w:val="00F15DB4"/>
    <w:rsid w:val="00F17C84"/>
    <w:rsid w:val="00F230AF"/>
    <w:rsid w:val="00F364EE"/>
    <w:rsid w:val="00F4006D"/>
    <w:rsid w:val="00F431AE"/>
    <w:rsid w:val="00F445A1"/>
    <w:rsid w:val="00F47EAF"/>
    <w:rsid w:val="00F52494"/>
    <w:rsid w:val="00F602D9"/>
    <w:rsid w:val="00F61C68"/>
    <w:rsid w:val="00F65D04"/>
    <w:rsid w:val="00F71701"/>
    <w:rsid w:val="00F727E3"/>
    <w:rsid w:val="00F7433F"/>
    <w:rsid w:val="00F82B13"/>
    <w:rsid w:val="00F878CA"/>
    <w:rsid w:val="00F93426"/>
    <w:rsid w:val="00F941D4"/>
    <w:rsid w:val="00F96D16"/>
    <w:rsid w:val="00FA6EEB"/>
    <w:rsid w:val="00FB3E5D"/>
    <w:rsid w:val="00FB4D04"/>
    <w:rsid w:val="00FC0E98"/>
    <w:rsid w:val="00FC10D0"/>
    <w:rsid w:val="00FC32A7"/>
    <w:rsid w:val="00FD0D9E"/>
    <w:rsid w:val="00FD24A5"/>
    <w:rsid w:val="00FE111A"/>
    <w:rsid w:val="00FE57FB"/>
    <w:rsid w:val="00FF7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15:docId w15:val="{F35A35D7-6207-4C70-9BB7-CBF5C499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241EB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060D-8990-4B27-8340-3A52FFBF0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Pages>
  <Words>93</Words>
  <Characters>533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「ノンファーム型接続」を踏まえた発電量調整供給契約申込について【同意書】</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充電制御装置の設置を前提とした接続検討申込について【同意書】</dc:title>
  <dc:subject/>
  <dc:creator>北海道電力ネットワーク株式会社</dc:creator>
  <cp:keywords/>
  <dc:description/>
  <cp:lastPrinted>2020-11-17T00:27:00Z</cp:lastPrinted>
  <dcterms:created xsi:type="dcterms:W3CDTF">2021-01-06T04:23:00Z</dcterms:created>
  <dcterms:modified xsi:type="dcterms:W3CDTF">2022-12-07T06:48:00Z</dcterms:modified>
</cp:coreProperties>
</file>